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大班美术活动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仔细观察春天的景色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用水彩描绘眼中的春天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学习透视构图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理解近大远小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感受春天温暖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生机勃勃的氛围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春天景色写生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透视构图法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水彩颜料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各式毛笔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能够有序观察物体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激发幼儿参与活动的兴趣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教师播放歌曲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你们还记得这首歌曲吗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春天在哪里呢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就在小朋友的眼睛里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我们要一起去户外画春天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教师带领幼儿来到操场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观察春天的景色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请小朋友仔细观察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说说你们都看到了什么景色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幼儿可四散到操场的各个角落进行观察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然后进行讨论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你们是从哪个角度看的呢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从上向下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俯视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从下向上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仰视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除了这个景物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你还看到了其他的吗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教师引导幼儿观察主体物的背景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背景和你观察的景物的大小是怎样的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怎样才能分辨出那是远处的小朋友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这是近处的小朋友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小朋友们说对了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在较远处的人或物比在近处的要小一些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你在绘画的时候要注意远处的景物要画得小一些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幼儿自主绘画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教师指导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你们可以选择自己喜欢的地方进行作画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边观察边绘画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教师在幼儿之间巡视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作品分享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画完的小朋友可以把画展示在咱们班的美工区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哪位小朋友向我们讲一讲你画的是什么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你是怎样画的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教师重点点评幼儿的构图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造型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设色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今天小朋友画的春天真是太美了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明天我们把画作稍做装饰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展示在幼儿园的大厅好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向其他的小朋友介绍你眼中的春天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5DA24FF9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2023-07-26T06:35:07Z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